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SOUTH DAKOTA DENTAL HYGIENISTS’ ASSOCIATION</w:t>
      </w:r>
    </w:p>
    <w:p w:rsidR="00000000" w:rsidDel="00000000" w:rsidP="00000000" w:rsidRDefault="00000000" w:rsidRPr="00000000" w14:paraId="00000002">
      <w:pPr>
        <w:spacing w:after="16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POST-BOARD EXECUTIVE BOARD MEETING</w:t>
      </w:r>
    </w:p>
    <w:p w:rsidR="00000000" w:rsidDel="00000000" w:rsidP="00000000" w:rsidRDefault="00000000" w:rsidRPr="00000000" w14:paraId="00000003">
      <w:pPr>
        <w:spacing w:after="16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OFFICIAL MINUTES</w:t>
      </w:r>
    </w:p>
    <w:p w:rsidR="00000000" w:rsidDel="00000000" w:rsidP="00000000" w:rsidRDefault="00000000" w:rsidRPr="00000000" w14:paraId="00000004">
      <w:pPr>
        <w:spacing w:after="16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Tuesday, May 29th, 2018</w:t>
      </w:r>
    </w:p>
    <w:p w:rsidR="00000000" w:rsidDel="00000000" w:rsidP="00000000" w:rsidRDefault="00000000" w:rsidRPr="00000000" w14:paraId="00000005">
      <w:pPr>
        <w:spacing w:after="160" w:line="259"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Pre-Board Executive Board Meeting of the SDDHA was held Saturday, May 11th at 7:30 AM central; 6:30 AM mountain time via WebEx, the President being in the chair and the Secretary being present.  The meeting was called to order at 7:39 AM central time; 6:39 AM mountain time and introductions were given. A quorum was established with board members Amy Ericks, Abby Schiley, Cindy Dellman, Tia Meyer, Carissa Regnerus, Pat Aylward, Nicole Glines, and Katie Williams. Ericks presented the agenda, and it was then reviewed and approved. Minutes from the 2019 Legislative meeting were reviewed and approved. </w:t>
      </w:r>
    </w:p>
    <w:p w:rsidR="00000000" w:rsidDel="00000000" w:rsidP="00000000" w:rsidRDefault="00000000" w:rsidRPr="00000000" w14:paraId="00000006">
      <w:pPr>
        <w:spacing w:after="160" w:line="259"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South Dakota has reached out to the board for support. Meyer proposed to make a financial donation for the USD. Dellman made a motion to donate the Silent Auction funds from Semi-Annual every year to the junior students for SADHA membership. Meyer seconded the motion. In discussion, Schiley offered to handle that donation in September. Motion carried. </w:t>
      </w:r>
    </w:p>
    <w:p w:rsidR="00000000" w:rsidDel="00000000" w:rsidP="00000000" w:rsidRDefault="00000000" w:rsidRPr="00000000" w14:paraId="00000007">
      <w:pPr>
        <w:spacing w:after="160" w:line="259"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South Dakota Association of Healthcare Organizations (SDAHO) has reached out to us do be an affiliate organization. This includes having a permanent address, handling our mail and scanning it into a database, can offer financial aid and help coordinating events, etc. There are additional services (like mailers and flyers) that might have additional costs, but there is no fee associated. We will table discussion, everyone is to write a list of questions and Amy will get those questions answered from SDAHO. </w:t>
      </w:r>
    </w:p>
    <w:p w:rsidR="00000000" w:rsidDel="00000000" w:rsidP="00000000" w:rsidRDefault="00000000" w:rsidRPr="00000000" w14:paraId="00000008">
      <w:pPr>
        <w:spacing w:after="160" w:line="259"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 Annual weekend, we are to print off the duties and as a group will go over everyone’s duties to look for overlap. </w:t>
      </w:r>
    </w:p>
    <w:p w:rsidR="00000000" w:rsidDel="00000000" w:rsidP="00000000" w:rsidRDefault="00000000" w:rsidRPr="00000000" w14:paraId="00000009">
      <w:pPr>
        <w:spacing w:after="160" w:line="259"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Policy Manual working document is live on Google Drive. Once all changes are in we will vote as a Board to approve. Discussion tabled.</w:t>
      </w:r>
    </w:p>
    <w:p w:rsidR="00000000" w:rsidDel="00000000" w:rsidP="00000000" w:rsidRDefault="00000000" w:rsidRPr="00000000" w14:paraId="0000000A">
      <w:pPr>
        <w:spacing w:after="160" w:line="259"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Rachelle has asked that we plan a year in advance what delegates we are sending to ADHA Annual Session. The President, the President-Elect will go if we only have 2 spots, and if we can send 4, the positions are flexible. We will have a special vote via email after ADHA Annual Session as soon as possible. </w:t>
      </w:r>
    </w:p>
    <w:p w:rsidR="00000000" w:rsidDel="00000000" w:rsidP="00000000" w:rsidRDefault="00000000" w:rsidRPr="00000000" w14:paraId="0000000B">
      <w:pPr>
        <w:spacing w:after="160" w:line="259"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Ericks presented the Advisory Board Opinion from the South Dakota State Board of Dentistry. Discussion outlined certain concerns about using RDH in our title, about assistant’s role in education, etc. We are going to address those concerns with Brittany Novotny. Ericks will be available Wednesday early afternoon to prep for Annual, and we are to contact her as we arrive so we can plan to meet with Novotny that evening and discuss our concerns.</w:t>
      </w:r>
    </w:p>
    <w:p w:rsidR="00000000" w:rsidDel="00000000" w:rsidP="00000000" w:rsidRDefault="00000000" w:rsidRPr="00000000" w14:paraId="0000000C">
      <w:pPr>
        <w:spacing w:after="160" w:line="259"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Ericks led discussion about SDDHA Annual planning session. There will be no saddle chair to show for raffle, but we will have a flyer. Then Cindy Purdy will send the physical chair to the winner. The Apple Watch and the chair will be our main raffles. Dellman proposed 20 dollars each for the ticket and 3 tickets for 50 dollars. We will draw the winner for both at the luncheon. The social for Thursday night will be at the bar in the Holiday Inn. Dellman has a list of organized items for the Silent Auction. Schiley covered the room details and registration details for housekeeping purposes. </w:t>
      </w:r>
    </w:p>
    <w:p w:rsidR="00000000" w:rsidDel="00000000" w:rsidP="00000000" w:rsidRDefault="00000000" w:rsidRPr="00000000" w14:paraId="0000000D">
      <w:pPr>
        <w:spacing w:after="160" w:line="259"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Schiley requested contract information from Paul Bachand to update and maintain our retainer. Dellman will call his office and get it updated. Schiley is also confirming our tax status with our accountant to get clarification and apply for future grants. </w:t>
      </w:r>
    </w:p>
    <w:p w:rsidR="00000000" w:rsidDel="00000000" w:rsidP="00000000" w:rsidRDefault="00000000" w:rsidRPr="00000000" w14:paraId="0000000E">
      <w:pPr>
        <w:spacing w:after="160" w:line="259" w:lineRule="auto"/>
        <w:ind w:firstLine="72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Ericks adjourned the meeting was adjourned 9:00 am central time, 8:00 am mountain time.</w:t>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